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D1" w:rsidRPr="009D754B" w:rsidRDefault="00E265D1" w:rsidP="009D754B">
      <w:pPr>
        <w:ind w:left="-426"/>
        <w:rPr>
          <w:b/>
        </w:rPr>
      </w:pPr>
      <w:r w:rsidRPr="009D754B">
        <w:rPr>
          <w:b/>
        </w:rPr>
        <w:t>E-Sınavlarda Yürütücülere Yönelik Bilgilendirme</w:t>
      </w:r>
    </w:p>
    <w:p w:rsidR="00B76B4C" w:rsidRDefault="009D754B" w:rsidP="009D754B">
      <w:pPr>
        <w:ind w:left="-426"/>
      </w:pPr>
      <w:r>
        <w:t xml:space="preserve">- </w:t>
      </w:r>
      <w:r w:rsidR="00E265D1">
        <w:t>E-Sınavların sınav tarihinden en az bir hafta önce UKEY sistemi kullanılarak hazır hale getirilmesi gerekmektedir.</w:t>
      </w:r>
    </w:p>
    <w:p w:rsidR="00E265D1" w:rsidRDefault="009D754B" w:rsidP="009D754B">
      <w:pPr>
        <w:pStyle w:val="ListeParagraf"/>
        <w:ind w:left="-426"/>
        <w:rPr>
          <w:rFonts w:cstheme="minorHAnsi"/>
        </w:rPr>
      </w:pPr>
      <w:r>
        <w:t xml:space="preserve">- </w:t>
      </w:r>
      <w:r w:rsidR="00E265D1">
        <w:t xml:space="preserve">E-Sınavların </w:t>
      </w:r>
      <w:r w:rsidR="00E265D1" w:rsidRPr="00E265D1">
        <w:t>USİM - İyi Hekimlik Uygulamaları ve Simülasyon Merkezi</w:t>
      </w:r>
      <w:r w:rsidR="00E265D1">
        <w:t xml:space="preserve">’nde teknik destek alınarak sisteme yüklenmesi önerilir. </w:t>
      </w:r>
      <w:r w:rsidR="007E041E" w:rsidRPr="005A6E3D">
        <w:rPr>
          <w:rFonts w:cstheme="minorHAnsi"/>
        </w:rPr>
        <w:t>54240</w:t>
      </w:r>
      <w:r w:rsidR="007E041E">
        <w:rPr>
          <w:rFonts w:cstheme="minorHAnsi"/>
        </w:rPr>
        <w:t xml:space="preserve"> </w:t>
      </w:r>
      <w:r w:rsidR="007E041E">
        <w:rPr>
          <w:rFonts w:cstheme="minorHAnsi"/>
        </w:rPr>
        <w:t xml:space="preserve">- </w:t>
      </w:r>
      <w:r w:rsidR="007E041E">
        <w:rPr>
          <w:rFonts w:cstheme="minorHAnsi"/>
        </w:rPr>
        <w:t>54250</w:t>
      </w:r>
      <w:r w:rsidR="007E041E">
        <w:rPr>
          <w:rFonts w:cstheme="minorHAnsi"/>
        </w:rPr>
        <w:t xml:space="preserve"> </w:t>
      </w:r>
      <w:r w:rsidR="00E265D1">
        <w:rPr>
          <w:rFonts w:cstheme="minorHAnsi"/>
        </w:rPr>
        <w:t xml:space="preserve">numaralı </w:t>
      </w:r>
      <w:proofErr w:type="gramStart"/>
      <w:r w:rsidR="00E265D1">
        <w:rPr>
          <w:rFonts w:cstheme="minorHAnsi"/>
        </w:rPr>
        <w:t>dahili</w:t>
      </w:r>
      <w:proofErr w:type="gramEnd"/>
      <w:r w:rsidR="00E265D1">
        <w:rPr>
          <w:rFonts w:cstheme="minorHAnsi"/>
        </w:rPr>
        <w:t xml:space="preserve"> </w:t>
      </w:r>
      <w:r w:rsidR="007E041E">
        <w:rPr>
          <w:rFonts w:cstheme="minorHAnsi"/>
        </w:rPr>
        <w:t>hatlardan</w:t>
      </w:r>
      <w:r w:rsidR="00E265D1">
        <w:rPr>
          <w:rFonts w:cstheme="minorHAnsi"/>
        </w:rPr>
        <w:t xml:space="preserve"> randevular ve destek için yönlendirme yapılacaktır.</w:t>
      </w:r>
    </w:p>
    <w:p w:rsidR="009D754B" w:rsidRPr="00E265D1" w:rsidRDefault="009D754B" w:rsidP="009D754B">
      <w:pPr>
        <w:pStyle w:val="ListeParagraf"/>
        <w:ind w:left="-426"/>
      </w:pPr>
      <w:bookmarkStart w:id="0" w:name="_GoBack"/>
      <w:bookmarkEnd w:id="0"/>
    </w:p>
    <w:p w:rsidR="00E265D1" w:rsidRDefault="009D754B" w:rsidP="009D754B">
      <w:pPr>
        <w:pStyle w:val="ListeParagraf"/>
        <w:ind w:left="-426"/>
      </w:pPr>
      <w:r>
        <w:t xml:space="preserve">- </w:t>
      </w:r>
      <w:r w:rsidR="00E265D1">
        <w:t>Sınavların sisteme yüklenmesinden önce kılavuzlarda belirtildiği şekilde Excel şablon dosyasının sınava yönelik olarak hazır hale getirilmesi gerekmektedir. Excel Şablon dosyasında kılavuzlarda belirtilenlerden farklı olarak kaynak bilgileri istenecek ve bu bilgi son sütunda yer alacaktır.</w:t>
      </w:r>
    </w:p>
    <w:p w:rsidR="00E265D1" w:rsidRPr="00D64F98" w:rsidRDefault="009D754B" w:rsidP="009D754B">
      <w:pPr>
        <w:pStyle w:val="AralkYok"/>
        <w:ind w:left="-426"/>
        <w:rPr>
          <w:rFonts w:cstheme="minorHAnsi"/>
          <w:lang w:eastAsia="tr-TR"/>
        </w:rPr>
      </w:pPr>
      <w:r>
        <w:rPr>
          <w:rFonts w:cstheme="minorHAnsi"/>
          <w:lang w:eastAsia="tr-TR"/>
        </w:rPr>
        <w:t xml:space="preserve">- </w:t>
      </w:r>
      <w:r w:rsidR="00E265D1">
        <w:rPr>
          <w:rFonts w:cstheme="minorHAnsi"/>
          <w:lang w:eastAsia="tr-TR"/>
        </w:rPr>
        <w:t xml:space="preserve">Akademisyen- </w:t>
      </w:r>
      <w:r w:rsidR="00E265D1" w:rsidRPr="00D64F98">
        <w:rPr>
          <w:rFonts w:cstheme="minorHAnsi"/>
          <w:lang w:eastAsia="tr-TR"/>
        </w:rPr>
        <w:t>E-Sınav hazırlama kılavuzu için </w:t>
      </w:r>
      <w:hyperlink r:id="rId6" w:tgtFrame="_blank" w:history="1">
        <w:r w:rsidR="00E265D1" w:rsidRPr="00D64F98">
          <w:rPr>
            <w:rFonts w:cstheme="minorHAnsi"/>
            <w:color w:val="007BFF"/>
            <w:lang w:eastAsia="tr-TR"/>
          </w:rPr>
          <w:t>tıklayınız</w:t>
        </w:r>
      </w:hyperlink>
      <w:r w:rsidR="00E265D1" w:rsidRPr="00D64F98">
        <w:rPr>
          <w:rFonts w:cstheme="minorHAnsi"/>
          <w:lang w:eastAsia="tr-TR"/>
        </w:rPr>
        <w:t>.  </w:t>
      </w:r>
    </w:p>
    <w:p w:rsidR="00E265D1" w:rsidRPr="00D64F98" w:rsidRDefault="009D754B" w:rsidP="009D754B">
      <w:pPr>
        <w:pStyle w:val="AralkYok"/>
        <w:ind w:left="-426"/>
        <w:rPr>
          <w:rFonts w:cstheme="minorHAnsi"/>
          <w:lang w:eastAsia="tr-TR"/>
        </w:rPr>
      </w:pPr>
      <w:r>
        <w:rPr>
          <w:rFonts w:cstheme="minorHAnsi"/>
          <w:lang w:eastAsia="tr-TR"/>
        </w:rPr>
        <w:t xml:space="preserve">- </w:t>
      </w:r>
      <w:r w:rsidR="00E265D1">
        <w:rPr>
          <w:rFonts w:cstheme="minorHAnsi"/>
          <w:lang w:eastAsia="tr-TR"/>
        </w:rPr>
        <w:t xml:space="preserve">Akademisyen- </w:t>
      </w:r>
      <w:r w:rsidR="00E265D1" w:rsidRPr="00D64F98">
        <w:rPr>
          <w:rFonts w:cstheme="minorHAnsi"/>
          <w:lang w:eastAsia="tr-TR"/>
        </w:rPr>
        <w:t>Videolu anlatımlar için: </w:t>
      </w:r>
      <w:hyperlink r:id="rId7" w:tgtFrame="_blank" w:history="1">
        <w:r w:rsidR="00E265D1" w:rsidRPr="00D64F98">
          <w:rPr>
            <w:rFonts w:cstheme="minorHAnsi"/>
            <w:color w:val="007BFF"/>
            <w:lang w:eastAsia="tr-TR"/>
          </w:rPr>
          <w:t>Soru havuzu hazırlama</w:t>
        </w:r>
      </w:hyperlink>
      <w:r w:rsidR="00E265D1" w:rsidRPr="00D64F98">
        <w:rPr>
          <w:rFonts w:cstheme="minorHAnsi"/>
          <w:lang w:eastAsia="tr-TR"/>
        </w:rPr>
        <w:t>, </w:t>
      </w:r>
      <w:hyperlink r:id="rId8" w:tgtFrame="_blank" w:history="1">
        <w:r w:rsidR="00E265D1" w:rsidRPr="00D64F98">
          <w:rPr>
            <w:rFonts w:cstheme="minorHAnsi"/>
            <w:color w:val="007BFF"/>
            <w:lang w:eastAsia="tr-TR"/>
          </w:rPr>
          <w:t>E-Sınav hazırlama</w:t>
        </w:r>
      </w:hyperlink>
      <w:r w:rsidR="00E265D1" w:rsidRPr="00D64F98">
        <w:rPr>
          <w:rFonts w:cstheme="minorHAnsi"/>
          <w:lang w:eastAsia="tr-TR"/>
        </w:rPr>
        <w:t>, </w:t>
      </w:r>
      <w:hyperlink r:id="rId9" w:history="1">
        <w:r w:rsidR="00E265D1" w:rsidRPr="00D64F98">
          <w:rPr>
            <w:rFonts w:cstheme="minorHAnsi"/>
            <w:color w:val="007BFF"/>
            <w:lang w:eastAsia="tr-TR"/>
          </w:rPr>
          <w:t>Gruplar için E-Sınav hazırlama</w:t>
        </w:r>
      </w:hyperlink>
    </w:p>
    <w:p w:rsidR="00E265D1" w:rsidRDefault="00E265D1" w:rsidP="009D754B">
      <w:pPr>
        <w:ind w:left="-426"/>
      </w:pPr>
    </w:p>
    <w:p w:rsidR="00241275" w:rsidRDefault="00241275" w:rsidP="009D754B">
      <w:pPr>
        <w:ind w:left="-426"/>
      </w:pPr>
    </w:p>
    <w:sectPr w:rsidR="00241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446"/>
    <w:multiLevelType w:val="hybridMultilevel"/>
    <w:tmpl w:val="E4B0D75A"/>
    <w:lvl w:ilvl="0" w:tplc="792CFEAE">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D1"/>
    <w:rsid w:val="00241275"/>
    <w:rsid w:val="007E041E"/>
    <w:rsid w:val="008204F9"/>
    <w:rsid w:val="009D754B"/>
    <w:rsid w:val="00B76B4C"/>
    <w:rsid w:val="00E26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5D1"/>
    <w:pPr>
      <w:ind w:left="720"/>
      <w:contextualSpacing/>
    </w:pPr>
  </w:style>
  <w:style w:type="paragraph" w:styleId="AralkYok">
    <w:name w:val="No Spacing"/>
    <w:uiPriority w:val="1"/>
    <w:qFormat/>
    <w:rsid w:val="00E26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5D1"/>
    <w:pPr>
      <w:ind w:left="720"/>
      <w:contextualSpacing/>
    </w:pPr>
  </w:style>
  <w:style w:type="paragraph" w:styleId="AralkYok">
    <w:name w:val="No Spacing"/>
    <w:uiPriority w:val="1"/>
    <w:qFormat/>
    <w:rsid w:val="00E26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7CXl3ERbZXg9Oxr4OGpa734VYXREOrB/view?ts=5ebf4ea3" TargetMode="External"/><Relationship Id="rId3" Type="http://schemas.microsoft.com/office/2007/relationships/stylesWithEffects" Target="stylesWithEffects.xml"/><Relationship Id="rId7" Type="http://schemas.openxmlformats.org/officeDocument/2006/relationships/hyperlink" Target="https://drive.google.com/file/d/1d5RqLpeVEtvDPjq59b5EWAwTkwBLsKHK/view?ts=5ebf4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udag.edu.tr/dosyalar/bilgiislem/ukey/esinav_hazirlam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6Z_z3oLVpFtEeeQKoNQulner-ERv0DQM/view?ts=5ec21c2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dc:creator>
  <cp:lastModifiedBy>KAFA</cp:lastModifiedBy>
  <cp:revision>5</cp:revision>
  <dcterms:created xsi:type="dcterms:W3CDTF">2020-05-20T09:25:00Z</dcterms:created>
  <dcterms:modified xsi:type="dcterms:W3CDTF">2020-05-21T09:53:00Z</dcterms:modified>
</cp:coreProperties>
</file>